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321" w:rsidRPr="00DF037E" w:rsidRDefault="004E1321" w:rsidP="002775C1">
      <w:pPr>
        <w:ind w:left="4962"/>
        <w:jc w:val="center"/>
        <w:rPr>
          <w:b/>
          <w:color w:val="000000"/>
          <w:sz w:val="28"/>
          <w:szCs w:val="28"/>
        </w:rPr>
      </w:pPr>
      <w:r w:rsidRPr="00DF037E">
        <w:rPr>
          <w:rStyle w:val="a4"/>
          <w:b w:val="0"/>
          <w:color w:val="000000"/>
          <w:sz w:val="28"/>
          <w:szCs w:val="28"/>
        </w:rPr>
        <w:t>ПРИЛОЖЕНИЕ № 4</w:t>
      </w:r>
    </w:p>
    <w:p w:rsidR="004E1321" w:rsidRPr="00DF037E" w:rsidRDefault="004E1321" w:rsidP="002775C1">
      <w:pPr>
        <w:ind w:left="4962"/>
        <w:jc w:val="center"/>
        <w:rPr>
          <w:b/>
          <w:color w:val="000000"/>
          <w:sz w:val="28"/>
          <w:szCs w:val="28"/>
        </w:rPr>
      </w:pPr>
      <w:r w:rsidRPr="00DF037E">
        <w:rPr>
          <w:rStyle w:val="a4"/>
          <w:b w:val="0"/>
          <w:color w:val="000000"/>
          <w:sz w:val="28"/>
          <w:szCs w:val="28"/>
        </w:rPr>
        <w:t xml:space="preserve">к </w:t>
      </w:r>
      <w:hyperlink w:anchor="sub_1000" w:history="1">
        <w:r w:rsidRPr="00DF037E">
          <w:rPr>
            <w:rStyle w:val="a3"/>
            <w:b w:val="0"/>
            <w:bCs w:val="0"/>
            <w:color w:val="000000"/>
            <w:sz w:val="28"/>
            <w:szCs w:val="28"/>
          </w:rPr>
          <w:t>административному регламенту</w:t>
        </w:r>
      </w:hyperlink>
    </w:p>
    <w:p w:rsidR="002775C1" w:rsidRDefault="004E1321" w:rsidP="002775C1">
      <w:pPr>
        <w:ind w:left="4962"/>
        <w:jc w:val="center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«</w:t>
      </w:r>
      <w:r w:rsidRPr="00DF037E">
        <w:rPr>
          <w:rStyle w:val="a4"/>
          <w:b w:val="0"/>
          <w:color w:val="000000"/>
          <w:sz w:val="28"/>
          <w:szCs w:val="28"/>
        </w:rPr>
        <w:t>Заключение договора о предоставлении</w:t>
      </w:r>
      <w:r w:rsidR="00DF67E4">
        <w:rPr>
          <w:rStyle w:val="a4"/>
          <w:b w:val="0"/>
          <w:color w:val="000000"/>
          <w:sz w:val="28"/>
          <w:szCs w:val="28"/>
        </w:rPr>
        <w:t xml:space="preserve"> </w:t>
      </w:r>
      <w:r w:rsidRPr="00DF037E">
        <w:rPr>
          <w:rStyle w:val="a4"/>
          <w:b w:val="0"/>
          <w:color w:val="000000"/>
          <w:sz w:val="28"/>
          <w:szCs w:val="28"/>
        </w:rPr>
        <w:t xml:space="preserve">торгового места </w:t>
      </w:r>
    </w:p>
    <w:p w:rsidR="004E1321" w:rsidRPr="00DF037E" w:rsidRDefault="004E1321" w:rsidP="002775C1">
      <w:pPr>
        <w:ind w:left="4962"/>
        <w:jc w:val="center"/>
        <w:rPr>
          <w:rStyle w:val="a4"/>
          <w:b w:val="0"/>
          <w:color w:val="000000"/>
          <w:sz w:val="28"/>
          <w:szCs w:val="28"/>
        </w:rPr>
      </w:pPr>
      <w:r w:rsidRPr="00DF037E">
        <w:rPr>
          <w:rStyle w:val="a4"/>
          <w:b w:val="0"/>
          <w:color w:val="000000"/>
          <w:sz w:val="28"/>
          <w:szCs w:val="28"/>
        </w:rPr>
        <w:t>на ярмарке</w:t>
      </w:r>
      <w:r>
        <w:rPr>
          <w:rStyle w:val="a4"/>
          <w:b w:val="0"/>
          <w:color w:val="000000"/>
          <w:sz w:val="28"/>
          <w:szCs w:val="28"/>
        </w:rPr>
        <w:t>»</w:t>
      </w:r>
    </w:p>
    <w:p w:rsidR="004E1321" w:rsidRPr="00DF037E" w:rsidRDefault="004E1321" w:rsidP="004E1321">
      <w:pPr>
        <w:ind w:left="5387"/>
        <w:jc w:val="center"/>
        <w:rPr>
          <w:rStyle w:val="a4"/>
          <w:b w:val="0"/>
          <w:color w:val="000000"/>
          <w:sz w:val="28"/>
          <w:szCs w:val="28"/>
        </w:rPr>
      </w:pPr>
    </w:p>
    <w:p w:rsidR="004E1321" w:rsidRPr="00DF037E" w:rsidRDefault="004E1321" w:rsidP="004E1321">
      <w:pPr>
        <w:ind w:left="5387"/>
        <w:jc w:val="center"/>
        <w:rPr>
          <w:rStyle w:val="a4"/>
          <w:b w:val="0"/>
          <w:sz w:val="28"/>
          <w:szCs w:val="28"/>
        </w:rPr>
      </w:pPr>
    </w:p>
    <w:p w:rsidR="004E1321" w:rsidRPr="00DF67E4" w:rsidRDefault="004E1321" w:rsidP="004E1321">
      <w:pPr>
        <w:shd w:val="clear" w:color="auto" w:fill="FFFFFF"/>
        <w:spacing w:line="336" w:lineRule="atLeast"/>
        <w:jc w:val="center"/>
        <w:rPr>
          <w:rFonts w:ascii="Arial" w:hAnsi="Arial" w:cs="Arial"/>
          <w:color w:val="141414"/>
          <w:sz w:val="28"/>
          <w:szCs w:val="28"/>
          <w:lang w:eastAsia="ru-RU"/>
        </w:rPr>
      </w:pPr>
      <w:r w:rsidRPr="00DF67E4">
        <w:rPr>
          <w:color w:val="141414"/>
          <w:sz w:val="28"/>
          <w:szCs w:val="28"/>
          <w:lang w:eastAsia="ru-RU"/>
        </w:rPr>
        <w:t>ПРИМЕРНАЯ ФОРМА ДОГОВОРА</w:t>
      </w:r>
    </w:p>
    <w:p w:rsidR="004E1321" w:rsidRDefault="004E1321" w:rsidP="00DF67E4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 w:rsidRPr="00DF67E4">
        <w:rPr>
          <w:color w:val="141414"/>
          <w:sz w:val="28"/>
          <w:szCs w:val="28"/>
          <w:lang w:eastAsia="ru-RU"/>
        </w:rPr>
        <w:t>предоставления торгов</w:t>
      </w:r>
      <w:r w:rsidR="00DF67E4">
        <w:rPr>
          <w:color w:val="141414"/>
          <w:sz w:val="28"/>
          <w:szCs w:val="28"/>
          <w:lang w:eastAsia="ru-RU"/>
        </w:rPr>
        <w:t>ого</w:t>
      </w:r>
      <w:r w:rsidRPr="00DF67E4">
        <w:rPr>
          <w:color w:val="141414"/>
          <w:sz w:val="28"/>
          <w:szCs w:val="28"/>
          <w:lang w:eastAsia="ru-RU"/>
        </w:rPr>
        <w:t xml:space="preserve"> мест</w:t>
      </w:r>
      <w:r w:rsidR="00DF67E4">
        <w:rPr>
          <w:color w:val="141414"/>
          <w:sz w:val="28"/>
          <w:szCs w:val="28"/>
          <w:lang w:eastAsia="ru-RU"/>
        </w:rPr>
        <w:t>а</w:t>
      </w:r>
      <w:r w:rsidRPr="00DF67E4">
        <w:rPr>
          <w:color w:val="141414"/>
          <w:sz w:val="28"/>
          <w:szCs w:val="28"/>
          <w:lang w:eastAsia="ru-RU"/>
        </w:rPr>
        <w:t xml:space="preserve"> </w:t>
      </w:r>
      <w:proofErr w:type="gramStart"/>
      <w:r w:rsidRPr="00DF67E4">
        <w:rPr>
          <w:color w:val="141414"/>
          <w:sz w:val="28"/>
          <w:szCs w:val="28"/>
          <w:lang w:eastAsia="ru-RU"/>
        </w:rPr>
        <w:t>на</w:t>
      </w:r>
      <w:proofErr w:type="gramEnd"/>
      <w:r w:rsidR="002775C1">
        <w:rPr>
          <w:color w:val="141414"/>
          <w:sz w:val="28"/>
          <w:szCs w:val="28"/>
          <w:lang w:eastAsia="ru-RU"/>
        </w:rPr>
        <w:t xml:space="preserve"> _____________________________________________</w:t>
      </w:r>
      <w:r w:rsidR="00DF67E4">
        <w:rPr>
          <w:color w:val="141414"/>
          <w:sz w:val="28"/>
          <w:szCs w:val="28"/>
          <w:lang w:eastAsia="ru-RU"/>
        </w:rPr>
        <w:t>____________________________________________________________________</w:t>
      </w:r>
    </w:p>
    <w:p w:rsidR="00E7460F" w:rsidRPr="00440A86" w:rsidRDefault="00E7460F" w:rsidP="00E7460F">
      <w:pPr>
        <w:shd w:val="clear" w:color="auto" w:fill="FFFFFF"/>
        <w:spacing w:line="336" w:lineRule="atLeast"/>
        <w:jc w:val="both"/>
        <w:rPr>
          <w:color w:val="141414"/>
          <w:lang w:eastAsia="ru-RU"/>
        </w:rPr>
      </w:pPr>
    </w:p>
    <w:p w:rsidR="00E7460F" w:rsidRPr="00CC38CD" w:rsidRDefault="00A223AB" w:rsidP="004E1321">
      <w:pPr>
        <w:shd w:val="clear" w:color="auto" w:fill="FFFFFF"/>
        <w:spacing w:line="336" w:lineRule="atLeast"/>
        <w:jc w:val="both"/>
        <w:rPr>
          <w:color w:val="141414"/>
          <w:lang w:eastAsia="ru-RU"/>
        </w:rPr>
      </w:pPr>
      <w:r w:rsidRPr="00113D61">
        <w:rPr>
          <w:color w:val="141414"/>
          <w:lang w:eastAsia="ru-RU"/>
        </w:rPr>
        <w:t>Администрация Брюховецкого сельского поселения, именуемая в дал</w:t>
      </w:r>
      <w:r w:rsidR="004E1321">
        <w:rPr>
          <w:color w:val="141414"/>
          <w:lang w:eastAsia="ru-RU"/>
        </w:rPr>
        <w:t>ьнейшем Сторона-1, в лице главы Брюховецкого сельского поселения ______________________________________</w:t>
      </w:r>
      <w:r w:rsidRPr="00FF49B7">
        <w:rPr>
          <w:color w:val="141414"/>
          <w:lang w:eastAsia="ru-RU"/>
        </w:rPr>
        <w:t xml:space="preserve">, действующего на основании Устава, с одной  стороны, и именуемой в дальнейшем </w:t>
      </w:r>
      <w:r w:rsidR="004E1321">
        <w:rPr>
          <w:color w:val="141414"/>
          <w:lang w:eastAsia="ru-RU"/>
        </w:rPr>
        <w:br/>
      </w:r>
      <w:r w:rsidRPr="00FF49B7">
        <w:rPr>
          <w:color w:val="141414"/>
          <w:lang w:eastAsia="ru-RU"/>
        </w:rPr>
        <w:t>Сторона-2, в лице</w:t>
      </w:r>
      <w:r w:rsidR="00E7460F" w:rsidRPr="00CC38CD">
        <w:rPr>
          <w:color w:val="141414"/>
          <w:lang w:eastAsia="ru-RU"/>
        </w:rPr>
        <w:t xml:space="preserve"> </w:t>
      </w:r>
      <w:bookmarkStart w:id="0" w:name="_GoBack"/>
      <w:bookmarkEnd w:id="0"/>
      <w:r w:rsidR="004E1321">
        <w:rPr>
          <w:color w:val="141414"/>
          <w:lang w:eastAsia="ru-RU"/>
        </w:rPr>
        <w:t>_____________________________________________________</w:t>
      </w:r>
      <w:r w:rsidR="00E7460F">
        <w:rPr>
          <w:color w:val="141414"/>
          <w:lang w:eastAsia="ru-RU"/>
        </w:rPr>
        <w:t xml:space="preserve">, </w:t>
      </w:r>
      <w:r w:rsidR="00E7460F" w:rsidRPr="00CC38CD">
        <w:rPr>
          <w:color w:val="141414"/>
          <w:lang w:eastAsia="ru-RU"/>
        </w:rPr>
        <w:t>действующего на основании</w:t>
      </w:r>
      <w:r w:rsidR="00E7460F" w:rsidRPr="00CC38CD">
        <w:t xml:space="preserve"> выписки из похозяйственной книги</w:t>
      </w:r>
      <w:r w:rsidR="00751CA3">
        <w:t xml:space="preserve"> </w:t>
      </w:r>
      <w:r w:rsidR="00E7460F" w:rsidRPr="00CC38CD">
        <w:rPr>
          <w:color w:val="141414"/>
          <w:lang w:eastAsia="ru-RU"/>
        </w:rPr>
        <w:t>с другой стороны, вместе именуемые «Стороны», заключили настоящий договор о нижеследующем:</w:t>
      </w:r>
    </w:p>
    <w:p w:rsidR="00E7460F" w:rsidRPr="00440A86" w:rsidRDefault="00E7460F" w:rsidP="00E7460F">
      <w:pPr>
        <w:shd w:val="clear" w:color="auto" w:fill="FFFFFF"/>
        <w:spacing w:line="336" w:lineRule="atLeast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 </w:t>
      </w:r>
    </w:p>
    <w:p w:rsidR="00E7460F" w:rsidRPr="00440A86" w:rsidRDefault="00E7460F" w:rsidP="00E7460F">
      <w:pPr>
        <w:shd w:val="clear" w:color="auto" w:fill="FFFFFF"/>
        <w:spacing w:line="336" w:lineRule="atLeast"/>
        <w:jc w:val="center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1. ПРЕДМЕТ ДОГОВОРА</w:t>
      </w:r>
    </w:p>
    <w:p w:rsidR="00E7460F" w:rsidRPr="00440A86" w:rsidRDefault="00E7460F" w:rsidP="00E13DD6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1.1. </w:t>
      </w:r>
      <w:r w:rsidRPr="00440A86">
        <w:rPr>
          <w:color w:val="141414"/>
          <w:lang w:eastAsia="ru-RU"/>
        </w:rPr>
        <w:t xml:space="preserve">Сторона-1 безвозмездно передает, а Сторона-2 принимает в </w:t>
      </w:r>
      <w:proofErr w:type="gramStart"/>
      <w:r w:rsidRPr="00440A86">
        <w:rPr>
          <w:color w:val="141414"/>
          <w:lang w:eastAsia="ru-RU"/>
        </w:rPr>
        <w:t>пользование</w:t>
      </w:r>
      <w:proofErr w:type="gramEnd"/>
      <w:r w:rsidRPr="00440A86">
        <w:rPr>
          <w:color w:val="141414"/>
          <w:lang w:eastAsia="ru-RU"/>
        </w:rPr>
        <w:t xml:space="preserve"> следующее торговое место на срок с </w:t>
      </w:r>
      <w:r w:rsidR="004E1321">
        <w:rPr>
          <w:color w:val="141414"/>
          <w:lang w:eastAsia="ru-RU"/>
        </w:rPr>
        <w:t>__________</w:t>
      </w:r>
      <w:r w:rsidRPr="00440A86">
        <w:rPr>
          <w:color w:val="141414"/>
          <w:lang w:eastAsia="ru-RU"/>
        </w:rPr>
        <w:t xml:space="preserve"> </w:t>
      </w:r>
      <w:r w:rsidR="004E1321">
        <w:rPr>
          <w:color w:val="141414"/>
          <w:lang w:eastAsia="ru-RU"/>
        </w:rPr>
        <w:t xml:space="preserve">года </w:t>
      </w:r>
      <w:r w:rsidRPr="00440A86">
        <w:rPr>
          <w:color w:val="141414"/>
          <w:lang w:eastAsia="ru-RU"/>
        </w:rPr>
        <w:t xml:space="preserve">по </w:t>
      </w:r>
      <w:r w:rsidR="004E1321">
        <w:rPr>
          <w:color w:val="141414"/>
          <w:lang w:eastAsia="ru-RU"/>
        </w:rPr>
        <w:t>__________</w:t>
      </w:r>
      <w:r w:rsidR="00DF67E4">
        <w:rPr>
          <w:color w:val="141414"/>
          <w:lang w:eastAsia="ru-RU"/>
        </w:rPr>
        <w:t xml:space="preserve"> </w:t>
      </w:r>
      <w:r w:rsidR="004E1321">
        <w:rPr>
          <w:color w:val="141414"/>
          <w:lang w:eastAsia="ru-RU"/>
        </w:rPr>
        <w:t>года</w:t>
      </w:r>
      <w:r w:rsidRPr="00440A86">
        <w:rPr>
          <w:color w:val="141414"/>
          <w:lang w:eastAsia="ru-RU"/>
        </w:rPr>
        <w:t>, в соответствии с утвержденным графиком проведения ярмарок: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242"/>
        <w:gridCol w:w="2835"/>
        <w:gridCol w:w="3544"/>
        <w:gridCol w:w="1843"/>
      </w:tblGrid>
      <w:tr w:rsidR="00E7460F" w:rsidRPr="00440A86" w:rsidTr="00FD0957">
        <w:trPr>
          <w:trHeight w:val="865"/>
        </w:trPr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440A86" w:rsidRDefault="00E7460F" w:rsidP="0073304F">
            <w:pPr>
              <w:spacing w:line="336" w:lineRule="atLeast"/>
              <w:jc w:val="center"/>
              <w:rPr>
                <w:color w:val="141414"/>
                <w:lang w:eastAsia="ru-RU"/>
              </w:rPr>
            </w:pPr>
            <w:r w:rsidRPr="00440A86">
              <w:rPr>
                <w:color w:val="141414"/>
                <w:lang w:eastAsia="ru-RU"/>
              </w:rPr>
              <w:t>№ торгового места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440A86" w:rsidRDefault="00E7460F" w:rsidP="0073304F">
            <w:pPr>
              <w:spacing w:line="336" w:lineRule="atLeast"/>
              <w:jc w:val="center"/>
              <w:rPr>
                <w:color w:val="141414"/>
                <w:lang w:eastAsia="ru-RU"/>
              </w:rPr>
            </w:pPr>
            <w:r w:rsidRPr="00440A86">
              <w:rPr>
                <w:color w:val="141414"/>
                <w:lang w:eastAsia="ru-RU"/>
              </w:rPr>
              <w:t>Адрес проведения ярмарки</w:t>
            </w:r>
          </w:p>
        </w:tc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440A86" w:rsidRDefault="00E7460F" w:rsidP="0073304F">
            <w:pPr>
              <w:spacing w:line="336" w:lineRule="atLeast"/>
              <w:jc w:val="center"/>
              <w:rPr>
                <w:color w:val="141414"/>
                <w:lang w:eastAsia="ru-RU"/>
              </w:rPr>
            </w:pPr>
            <w:r w:rsidRPr="00440A86">
              <w:rPr>
                <w:color w:val="141414"/>
                <w:lang w:eastAsia="ru-RU"/>
              </w:rPr>
              <w:t>Дата</w:t>
            </w:r>
          </w:p>
          <w:p w:rsidR="00E7460F" w:rsidRPr="00440A86" w:rsidRDefault="00E7460F" w:rsidP="0073304F">
            <w:pPr>
              <w:spacing w:line="336" w:lineRule="atLeast"/>
              <w:jc w:val="center"/>
              <w:rPr>
                <w:color w:val="141414"/>
                <w:lang w:eastAsia="ru-RU"/>
              </w:rPr>
            </w:pPr>
            <w:r w:rsidRPr="00440A86">
              <w:rPr>
                <w:color w:val="141414"/>
                <w:lang w:eastAsia="ru-RU"/>
              </w:rPr>
              <w:t>проведения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440A86" w:rsidRDefault="00E7460F" w:rsidP="0073304F">
            <w:pPr>
              <w:spacing w:line="336" w:lineRule="atLeast"/>
              <w:jc w:val="center"/>
              <w:rPr>
                <w:color w:val="141414"/>
                <w:lang w:eastAsia="ru-RU"/>
              </w:rPr>
            </w:pPr>
            <w:r w:rsidRPr="00440A86">
              <w:rPr>
                <w:color w:val="141414"/>
                <w:lang w:eastAsia="ru-RU"/>
              </w:rPr>
              <w:t>Наименование реализуемой продукции</w:t>
            </w:r>
          </w:p>
        </w:tc>
      </w:tr>
      <w:tr w:rsidR="00E7460F" w:rsidRPr="00440A86" w:rsidTr="00FD0957">
        <w:trPr>
          <w:trHeight w:val="361"/>
        </w:trPr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440A86" w:rsidRDefault="00E7460F" w:rsidP="0073304F">
            <w:pPr>
              <w:spacing w:line="336" w:lineRule="atLeast"/>
              <w:jc w:val="center"/>
              <w:rPr>
                <w:color w:val="14141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440A86" w:rsidRDefault="00E7460F" w:rsidP="0073304F">
            <w:pPr>
              <w:spacing w:line="336" w:lineRule="atLeast"/>
              <w:jc w:val="center"/>
              <w:rPr>
                <w:color w:val="14141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440A86" w:rsidRDefault="00E7460F" w:rsidP="0073304F">
            <w:pPr>
              <w:spacing w:line="336" w:lineRule="atLeast"/>
              <w:rPr>
                <w:color w:val="14141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440A86" w:rsidRDefault="00E7460F" w:rsidP="0073304F">
            <w:pPr>
              <w:spacing w:line="336" w:lineRule="atLeast"/>
              <w:jc w:val="center"/>
              <w:rPr>
                <w:color w:val="141414"/>
                <w:lang w:eastAsia="ru-RU"/>
              </w:rPr>
            </w:pPr>
          </w:p>
        </w:tc>
      </w:tr>
    </w:tbl>
    <w:p w:rsidR="00E7460F" w:rsidRPr="00440A86" w:rsidRDefault="00E7460F" w:rsidP="00E7460F">
      <w:pPr>
        <w:shd w:val="clear" w:color="auto" w:fill="FFFFFF"/>
        <w:spacing w:line="336" w:lineRule="atLeast"/>
        <w:jc w:val="both"/>
        <w:rPr>
          <w:color w:val="141414"/>
          <w:lang w:eastAsia="ru-RU"/>
        </w:rPr>
      </w:pPr>
    </w:p>
    <w:p w:rsidR="00E7460F" w:rsidRPr="00440A86" w:rsidRDefault="00E7460F" w:rsidP="00E7460F">
      <w:pPr>
        <w:shd w:val="clear" w:color="auto" w:fill="FFFFFF"/>
        <w:spacing w:line="336" w:lineRule="atLeast"/>
        <w:jc w:val="center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2. ПРАВА И ОБЯЗАННОСТИ СТОРОН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rPr>
          <w:color w:val="141414"/>
          <w:lang w:eastAsia="ru-RU"/>
        </w:rPr>
      </w:pPr>
      <w:r w:rsidRPr="00440A86">
        <w:rPr>
          <w:b/>
          <w:bCs/>
          <w:color w:val="141414"/>
          <w:lang w:eastAsia="ru-RU"/>
        </w:rPr>
        <w:t>2.1. Сторона-1 имеет право: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1) </w:t>
      </w:r>
      <w:r w:rsidRPr="00440A86">
        <w:rPr>
          <w:color w:val="141414"/>
          <w:lang w:eastAsia="ru-RU"/>
        </w:rPr>
        <w:t xml:space="preserve">оказывать Стороне-2 консультативную помощь для выполнения </w:t>
      </w:r>
      <w:r>
        <w:rPr>
          <w:color w:val="141414"/>
          <w:lang w:eastAsia="ru-RU"/>
        </w:rPr>
        <w:br/>
      </w:r>
      <w:r w:rsidRPr="00440A86">
        <w:rPr>
          <w:color w:val="141414"/>
          <w:lang w:eastAsia="ru-RU"/>
        </w:rPr>
        <w:t>условий Договора;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2)</w:t>
      </w:r>
      <w:r>
        <w:rPr>
          <w:color w:val="141414"/>
          <w:lang w:eastAsia="ru-RU"/>
        </w:rPr>
        <w:t> </w:t>
      </w:r>
      <w:r w:rsidRPr="00440A86">
        <w:rPr>
          <w:color w:val="141414"/>
          <w:lang w:eastAsia="ru-RU"/>
        </w:rPr>
        <w:t>требовать содержания предоставленного торгового места и прилегающей территории, в надлежащем санитарном состоянии;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3)</w:t>
      </w:r>
      <w:r>
        <w:rPr>
          <w:color w:val="141414"/>
          <w:lang w:eastAsia="ru-RU"/>
        </w:rPr>
        <w:t> </w:t>
      </w:r>
      <w:r w:rsidRPr="00440A86">
        <w:rPr>
          <w:color w:val="141414"/>
          <w:lang w:eastAsia="ru-RU"/>
        </w:rPr>
        <w:t xml:space="preserve">осуществлять </w:t>
      </w:r>
      <w:proofErr w:type="gramStart"/>
      <w:r w:rsidRPr="00440A86">
        <w:rPr>
          <w:color w:val="141414"/>
          <w:lang w:eastAsia="ru-RU"/>
        </w:rPr>
        <w:t>контроль за</w:t>
      </w:r>
      <w:proofErr w:type="gramEnd"/>
      <w:r w:rsidRPr="00440A86">
        <w:rPr>
          <w:color w:val="141414"/>
          <w:lang w:eastAsia="ru-RU"/>
        </w:rPr>
        <w:t xml:space="preserve"> соблюдением условий настоящего договора </w:t>
      </w:r>
      <w:r>
        <w:rPr>
          <w:color w:val="141414"/>
          <w:lang w:eastAsia="ru-RU"/>
        </w:rPr>
        <w:br/>
      </w:r>
      <w:r w:rsidRPr="00440A86">
        <w:rPr>
          <w:color w:val="141414"/>
          <w:lang w:eastAsia="ru-RU"/>
        </w:rPr>
        <w:t>Стороной-2;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4) </w:t>
      </w:r>
      <w:r w:rsidRPr="00440A86">
        <w:rPr>
          <w:color w:val="141414"/>
          <w:lang w:eastAsia="ru-RU"/>
        </w:rPr>
        <w:t xml:space="preserve">расторгнуть договор при выявлении нарушений подпунктов </w:t>
      </w:r>
      <w:r w:rsidR="00651F03">
        <w:rPr>
          <w:color w:val="141414"/>
          <w:lang w:eastAsia="ru-RU"/>
        </w:rPr>
        <w:t>1-8</w:t>
      </w:r>
      <w:r w:rsidRPr="00440A86">
        <w:rPr>
          <w:color w:val="141414"/>
          <w:lang w:eastAsia="ru-RU"/>
        </w:rPr>
        <w:t>, 10-13, 15</w:t>
      </w:r>
      <w:r w:rsidR="00651F03">
        <w:rPr>
          <w:color w:val="141414"/>
          <w:lang w:eastAsia="ru-RU"/>
        </w:rPr>
        <w:t>,19</w:t>
      </w:r>
      <w:r w:rsidRPr="00440A86">
        <w:rPr>
          <w:color w:val="141414"/>
          <w:lang w:eastAsia="ru-RU"/>
        </w:rPr>
        <w:t xml:space="preserve"> пункта 2.4 настоящего Договора, уведомив об этом Сторону-2.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b/>
          <w:bCs/>
          <w:color w:val="141414"/>
          <w:lang w:eastAsia="ru-RU"/>
        </w:rPr>
        <w:t>2.2.Сторона-1 обязуется: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1) </w:t>
      </w:r>
      <w:r w:rsidRPr="00440A86">
        <w:rPr>
          <w:color w:val="141414"/>
          <w:lang w:eastAsia="ru-RU"/>
        </w:rPr>
        <w:t>обеспечить проезд Стороны-2 к торговому месту с 7.00 до 1</w:t>
      </w:r>
      <w:r>
        <w:rPr>
          <w:color w:val="141414"/>
          <w:lang w:eastAsia="ru-RU"/>
        </w:rPr>
        <w:t>3</w:t>
      </w:r>
      <w:r w:rsidRPr="00440A86">
        <w:rPr>
          <w:color w:val="141414"/>
          <w:lang w:eastAsia="ru-RU"/>
        </w:rPr>
        <w:t>.00 часов в течение срока действия настоящего договора;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2) </w:t>
      </w:r>
      <w:r w:rsidRPr="00440A86">
        <w:rPr>
          <w:color w:val="141414"/>
          <w:lang w:eastAsia="ru-RU"/>
        </w:rPr>
        <w:t>размещать информационный стенд с рекомендуемыми ценами на товары, реализуемые на ярмарке.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b/>
          <w:bCs/>
          <w:color w:val="141414"/>
          <w:lang w:eastAsia="ru-RU"/>
        </w:rPr>
        <w:t>2.3. Сторона-2 имеет право: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lastRenderedPageBreak/>
        <w:t>1) </w:t>
      </w:r>
      <w:r w:rsidRPr="00440A86">
        <w:rPr>
          <w:color w:val="141414"/>
          <w:lang w:eastAsia="ru-RU"/>
        </w:rPr>
        <w:t>на проезд к торговому месту в служебных целях с 7.00 до 1</w:t>
      </w:r>
      <w:r>
        <w:rPr>
          <w:color w:val="141414"/>
          <w:lang w:eastAsia="ru-RU"/>
        </w:rPr>
        <w:t>3</w:t>
      </w:r>
      <w:r w:rsidRPr="00440A86">
        <w:rPr>
          <w:color w:val="141414"/>
          <w:lang w:eastAsia="ru-RU"/>
        </w:rPr>
        <w:t>.00 часов в течение срока действия настоящего договора;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2) </w:t>
      </w:r>
      <w:r w:rsidRPr="00440A86">
        <w:rPr>
          <w:color w:val="141414"/>
          <w:lang w:eastAsia="ru-RU"/>
        </w:rPr>
        <w:t>осуществлять подвоз и выгрузку товара в период работы ярмарки, при условии соблюдения требований безопасности;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3) </w:t>
      </w:r>
      <w:r w:rsidRPr="00440A86">
        <w:rPr>
          <w:color w:val="141414"/>
          <w:lang w:eastAsia="ru-RU"/>
        </w:rPr>
        <w:t>осуществлять реализацию товара через продавца при наличии документа, подтверждающего трудовые или гражданско-правовые отношения.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b/>
          <w:bCs/>
          <w:color w:val="141414"/>
          <w:lang w:eastAsia="ru-RU"/>
        </w:rPr>
        <w:t>2.4.</w:t>
      </w:r>
      <w:r>
        <w:rPr>
          <w:b/>
          <w:bCs/>
          <w:color w:val="141414"/>
          <w:lang w:eastAsia="ru-RU"/>
        </w:rPr>
        <w:t> </w:t>
      </w:r>
      <w:r w:rsidRPr="00440A86">
        <w:rPr>
          <w:b/>
          <w:bCs/>
          <w:color w:val="141414"/>
          <w:lang w:eastAsia="ru-RU"/>
        </w:rPr>
        <w:t>Сторона-2 обязана: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1) не передавать право пользования торговым местом третьим лицам;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2)</w:t>
      </w:r>
      <w:r w:rsidRPr="00440A86">
        <w:rPr>
          <w:color w:val="141414"/>
          <w:lang w:val="en-US" w:eastAsia="ru-RU"/>
        </w:rPr>
        <w:t> </w:t>
      </w:r>
      <w:r w:rsidRPr="00440A86">
        <w:rPr>
          <w:color w:val="141414"/>
          <w:lang w:eastAsia="ru-RU"/>
        </w:rPr>
        <w:t>использовать торговое место только для продажи товаров, указанных в договоре;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3)</w:t>
      </w:r>
      <w:r w:rsidRPr="00440A86">
        <w:rPr>
          <w:color w:val="141414"/>
          <w:lang w:val="en-US" w:eastAsia="ru-RU"/>
        </w:rPr>
        <w:t> </w:t>
      </w:r>
      <w:r w:rsidRPr="00440A86">
        <w:rPr>
          <w:color w:val="141414"/>
          <w:lang w:eastAsia="ru-RU"/>
        </w:rPr>
        <w:t>осуществлять продажу товаров с учетом требований, установленных законодательством Российской Федерации о защите прав потребителей, в области обеспечения санитарно-эпидемиологического благополучия населения, пожарной безопасности и других установленных федеральными законами требований;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4)</w:t>
      </w:r>
      <w:r w:rsidRPr="00440A86">
        <w:rPr>
          <w:color w:val="141414"/>
          <w:lang w:val="en-US" w:eastAsia="ru-RU"/>
        </w:rPr>
        <w:t> </w:t>
      </w:r>
      <w:r w:rsidRPr="00440A86">
        <w:rPr>
          <w:color w:val="141414"/>
          <w:lang w:eastAsia="ru-RU"/>
        </w:rPr>
        <w:t>не осуществлять продажу товаров, в отношении которых установлены особые условия хранения и реализации, при отсутствии таких условий;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5)</w:t>
      </w:r>
      <w:r w:rsidRPr="00440A86">
        <w:rPr>
          <w:color w:val="141414"/>
          <w:lang w:val="en-US" w:eastAsia="ru-RU"/>
        </w:rPr>
        <w:t> </w:t>
      </w:r>
      <w:r w:rsidRPr="00440A86">
        <w:rPr>
          <w:color w:val="141414"/>
          <w:lang w:eastAsia="ru-RU"/>
        </w:rPr>
        <w:t>осуществлять продажу скоропортящихся товаров при наличии холодильного оборудования;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6)</w:t>
      </w:r>
      <w:r w:rsidRPr="00440A86">
        <w:rPr>
          <w:color w:val="141414"/>
          <w:lang w:val="en-US" w:eastAsia="ru-RU"/>
        </w:rPr>
        <w:t> </w:t>
      </w:r>
      <w:r>
        <w:rPr>
          <w:color w:val="141414"/>
          <w:lang w:eastAsia="ru-RU"/>
        </w:rPr>
        <w:t xml:space="preserve">использовать </w:t>
      </w:r>
      <w:proofErr w:type="spellStart"/>
      <w:r>
        <w:rPr>
          <w:color w:val="141414"/>
          <w:lang w:eastAsia="ru-RU"/>
        </w:rPr>
        <w:t>весоизмерительное</w:t>
      </w:r>
      <w:proofErr w:type="spellEnd"/>
      <w:r w:rsidR="004E1321">
        <w:rPr>
          <w:color w:val="141414"/>
          <w:lang w:eastAsia="ru-RU"/>
        </w:rPr>
        <w:t xml:space="preserve"> </w:t>
      </w:r>
      <w:r w:rsidRPr="00440A86">
        <w:rPr>
          <w:color w:val="141414"/>
          <w:lang w:eastAsia="ru-RU"/>
        </w:rPr>
        <w:t xml:space="preserve">оборудование, прошедшее поверку </w:t>
      </w:r>
      <w:r>
        <w:rPr>
          <w:color w:val="141414"/>
          <w:lang w:eastAsia="ru-RU"/>
        </w:rPr>
        <w:br/>
      </w:r>
      <w:r w:rsidRPr="00440A86">
        <w:rPr>
          <w:color w:val="141414"/>
          <w:lang w:eastAsia="ru-RU"/>
        </w:rPr>
        <w:t>в установленном порядке в органах Государственной метрологической службы и имеющее оттиски поверенных клейм;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7)</w:t>
      </w:r>
      <w:r w:rsidRPr="00440A86">
        <w:rPr>
          <w:color w:val="141414"/>
          <w:lang w:val="en-US" w:eastAsia="ru-RU"/>
        </w:rPr>
        <w:t> </w:t>
      </w:r>
      <w:r w:rsidRPr="00440A86">
        <w:rPr>
          <w:color w:val="141414"/>
          <w:lang w:eastAsia="ru-RU"/>
        </w:rPr>
        <w:t>обеспечить наличие оборудования для выкладки (горки, подтоварники для хранения товарного запаса или подобное оборудование) и продажи товаров;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8)</w:t>
      </w:r>
      <w:r w:rsidRPr="00440A86">
        <w:rPr>
          <w:color w:val="141414"/>
          <w:lang w:val="en-US" w:eastAsia="ru-RU"/>
        </w:rPr>
        <w:t> </w:t>
      </w:r>
      <w:r w:rsidRPr="00440A86">
        <w:rPr>
          <w:color w:val="141414"/>
          <w:lang w:eastAsia="ru-RU"/>
        </w:rPr>
        <w:t xml:space="preserve">обеспечить наличие оборудования, предотвращающего атмосферное влияние на реализуемые товары (палатки, каркасно-тентовые сооружения, зонты или подобное оборудование); 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 xml:space="preserve">9) использовать торгово-технологическое оборудование соответствующее установленным санитарным, противопожарным, экологическим нормам и правилам </w:t>
      </w:r>
      <w:r>
        <w:rPr>
          <w:color w:val="141414"/>
          <w:lang w:eastAsia="ru-RU"/>
        </w:rPr>
        <w:br/>
      </w:r>
      <w:r w:rsidRPr="00440A86">
        <w:rPr>
          <w:color w:val="141414"/>
          <w:lang w:eastAsia="ru-RU"/>
        </w:rPr>
        <w:t>и обеспечивающее необходимые условия для организации торговли, свободный проход покупателей и доступ к торговым местам;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10) не превышать рекомендуемый уровень цен на товары, реализуемые на ярмарке;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11) обеспечить наличие вывески с информацией о принадлежности торгового</w:t>
      </w:r>
      <w:r>
        <w:rPr>
          <w:color w:val="141414"/>
          <w:lang w:eastAsia="ru-RU"/>
        </w:rPr>
        <w:br/>
      </w:r>
      <w:r w:rsidRPr="00440A86">
        <w:rPr>
          <w:color w:val="141414"/>
          <w:lang w:eastAsia="ru-RU"/>
        </w:rPr>
        <w:t>места с указанием:</w:t>
      </w:r>
    </w:p>
    <w:p w:rsidR="00E7460F" w:rsidRPr="00440A86" w:rsidRDefault="00651F03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а</w:t>
      </w:r>
      <w:r w:rsidR="00E7460F" w:rsidRPr="00440A86">
        <w:rPr>
          <w:color w:val="141414"/>
          <w:lang w:eastAsia="ru-RU"/>
        </w:rPr>
        <w:t>) для юридических лиц - ИНН, наименования и формы собственности юридического лица (организации) и места ее нахождения (юридический адрес), сведений о государственной регистрации и наименовании зарегистрировавшего его органа;</w:t>
      </w:r>
    </w:p>
    <w:p w:rsidR="00E7460F" w:rsidRPr="00440A86" w:rsidRDefault="00651F03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б</w:t>
      </w:r>
      <w:r w:rsidR="00E7460F" w:rsidRPr="00440A86">
        <w:rPr>
          <w:color w:val="141414"/>
          <w:lang w:eastAsia="ru-RU"/>
        </w:rPr>
        <w:t>) для индивидуальных предпринимателей - ИНН, фамилии, имени, отчества предпринимателя, сведений о государственной регистрации и наименовании зарегистрировавшего его органа;</w:t>
      </w:r>
    </w:p>
    <w:p w:rsidR="00E7460F" w:rsidRPr="00440A86" w:rsidRDefault="00651F03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proofErr w:type="gramStart"/>
      <w:r>
        <w:rPr>
          <w:color w:val="141414"/>
          <w:lang w:eastAsia="ru-RU"/>
        </w:rPr>
        <w:t>в</w:t>
      </w:r>
      <w:r w:rsidR="00E7460F" w:rsidRPr="00440A86">
        <w:rPr>
          <w:color w:val="141414"/>
          <w:lang w:eastAsia="ru-RU"/>
        </w:rPr>
        <w:t>) для граждан - фамилии, имени и отчества гражданина, данных документа, удостоверяющего его личность, реквизитов документа, подтверждающего ведение гражданином крестьянского (фермерского) хозяйства, личного подсобного хозяйства или занятие садоводством, огородничеством, животноводством;</w:t>
      </w:r>
      <w:proofErr w:type="gramEnd"/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 xml:space="preserve">12) обеспечить наличие единообразных и четко оформленных ценников на реализуемые товары с указанием наименования товара, его сорта, цены за вес или единицу </w:t>
      </w:r>
      <w:r w:rsidRPr="00440A86">
        <w:rPr>
          <w:color w:val="141414"/>
          <w:lang w:eastAsia="ru-RU"/>
        </w:rPr>
        <w:lastRenderedPageBreak/>
        <w:t>товара, подписи материально ответственного лица или печати организации, даты оформления ценника;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13) осуществлять торговлю самостоятельно или через продавца при обязательном наличии на торговом месте:</w:t>
      </w:r>
    </w:p>
    <w:p w:rsidR="00E7460F" w:rsidRPr="00440A86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1</w:t>
      </w:r>
      <w:r w:rsidR="00E7460F" w:rsidRPr="00440A86">
        <w:rPr>
          <w:color w:val="141414"/>
          <w:lang w:eastAsia="ru-RU"/>
        </w:rPr>
        <w:t>) стола, застеленного скатертью, на котором располагается реализуемая продукция;</w:t>
      </w:r>
    </w:p>
    <w:p w:rsidR="00E7460F" w:rsidRPr="00440A86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2</w:t>
      </w:r>
      <w:r w:rsidR="00E7460F" w:rsidRPr="00440A86">
        <w:rPr>
          <w:color w:val="141414"/>
          <w:lang w:eastAsia="ru-RU"/>
        </w:rPr>
        <w:t>) личной нагрудной карточки (</w:t>
      </w:r>
      <w:proofErr w:type="spellStart"/>
      <w:r w:rsidR="00E7460F" w:rsidRPr="00440A86">
        <w:rPr>
          <w:color w:val="141414"/>
          <w:lang w:eastAsia="ru-RU"/>
        </w:rPr>
        <w:t>бейджа</w:t>
      </w:r>
      <w:proofErr w:type="spellEnd"/>
      <w:r w:rsidR="00E7460F" w:rsidRPr="00440A86">
        <w:rPr>
          <w:color w:val="141414"/>
          <w:lang w:eastAsia="ru-RU"/>
        </w:rPr>
        <w:t>) с указанием его фамилии, имени, отчества;</w:t>
      </w:r>
    </w:p>
    <w:p w:rsidR="00E7460F" w:rsidRPr="00440A86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3</w:t>
      </w:r>
      <w:r w:rsidR="00E7460F" w:rsidRPr="00440A86">
        <w:rPr>
          <w:color w:val="141414"/>
          <w:lang w:eastAsia="ru-RU"/>
        </w:rPr>
        <w:t>) паспорта или иной документа, удостоверяющего личность;</w:t>
      </w:r>
    </w:p>
    <w:p w:rsidR="00E7460F" w:rsidRPr="00440A86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4</w:t>
      </w:r>
      <w:r w:rsidR="00E7460F" w:rsidRPr="00440A86">
        <w:rPr>
          <w:color w:val="141414"/>
          <w:lang w:eastAsia="ru-RU"/>
        </w:rPr>
        <w:t>) </w:t>
      </w:r>
      <w:proofErr w:type="spellStart"/>
      <w:proofErr w:type="gramStart"/>
      <w:r w:rsidR="00E7460F" w:rsidRPr="00440A86">
        <w:rPr>
          <w:color w:val="141414"/>
          <w:lang w:eastAsia="ru-RU"/>
        </w:rPr>
        <w:t>товаро-сопроводительных</w:t>
      </w:r>
      <w:proofErr w:type="spellEnd"/>
      <w:proofErr w:type="gramEnd"/>
      <w:r w:rsidR="00E7460F" w:rsidRPr="00440A86">
        <w:rPr>
          <w:color w:val="141414"/>
          <w:lang w:eastAsia="ru-RU"/>
        </w:rPr>
        <w:t xml:space="preserve"> документов на реализуемый товар;</w:t>
      </w:r>
    </w:p>
    <w:p w:rsidR="00E7460F" w:rsidRPr="00440A86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5</w:t>
      </w:r>
      <w:r w:rsidR="00E7460F" w:rsidRPr="00440A86">
        <w:rPr>
          <w:color w:val="141414"/>
          <w:lang w:eastAsia="ru-RU"/>
        </w:rPr>
        <w:t>) документов, подтверждающих качество и безопасность реализуемых товаров (сертификаты или декларации о соответствии либо их копии, заверенные в установленном порядке; заключение о проведении ветеринарной экспертизы);</w:t>
      </w:r>
    </w:p>
    <w:p w:rsidR="00E7460F" w:rsidRPr="00440A86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6</w:t>
      </w:r>
      <w:r w:rsidR="00E7460F" w:rsidRPr="00440A86">
        <w:rPr>
          <w:color w:val="141414"/>
          <w:lang w:eastAsia="ru-RU"/>
        </w:rPr>
        <w:t>) личной медицинской книжки;</w:t>
      </w:r>
    </w:p>
    <w:p w:rsidR="00E7460F" w:rsidRPr="00440A86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7</w:t>
      </w:r>
      <w:r w:rsidR="00E7460F" w:rsidRPr="00440A86">
        <w:rPr>
          <w:color w:val="141414"/>
          <w:lang w:eastAsia="ru-RU"/>
        </w:rPr>
        <w:t>) спецодежды (нарукавников, фартуков, халатов и т.д.).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14) своевременно в наглядной и доступной форме доводить до сведения потребителей достоверную информацию о товарах и изготовителях, обеспечивающих возможность правильного выбора товаров;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15) поддерживать торговое место в надлежащем санитарном и техническом состоянии. После окончания рабочего дня</w:t>
      </w:r>
      <w:r>
        <w:rPr>
          <w:color w:val="141414"/>
          <w:lang w:eastAsia="ru-RU"/>
        </w:rPr>
        <w:t>,</w:t>
      </w:r>
      <w:r w:rsidRPr="00440A86">
        <w:rPr>
          <w:color w:val="141414"/>
          <w:lang w:eastAsia="ru-RU"/>
        </w:rPr>
        <w:t xml:space="preserve"> производить уборку торгового места;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16) осуществлять свою деятельность на торговом месте в соответствии с режимом и правилами работы ярмарки;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17) по окончании срока действия настоящего договора освободить торговое место;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 xml:space="preserve">18) принимать участие в ярмарке в соответствии графиком проведения, </w:t>
      </w:r>
      <w:r>
        <w:rPr>
          <w:color w:val="141414"/>
          <w:lang w:eastAsia="ru-RU"/>
        </w:rPr>
        <w:br/>
      </w:r>
      <w:r w:rsidRPr="00440A86">
        <w:rPr>
          <w:color w:val="141414"/>
          <w:lang w:eastAsia="ru-RU"/>
        </w:rPr>
        <w:t xml:space="preserve">указанным п. 1.1. 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19) информировать Сторону-1 о невозможности принятия участия в ярмарке в срок не менее чем за 2 дня.</w:t>
      </w:r>
    </w:p>
    <w:p w:rsidR="00E7460F" w:rsidRPr="00440A86" w:rsidRDefault="00E7460F" w:rsidP="00E7460F">
      <w:pPr>
        <w:shd w:val="clear" w:color="auto" w:fill="FFFFFF"/>
        <w:spacing w:line="336" w:lineRule="atLeast"/>
        <w:jc w:val="center"/>
        <w:rPr>
          <w:color w:val="141414"/>
          <w:lang w:eastAsia="ru-RU"/>
        </w:rPr>
      </w:pPr>
    </w:p>
    <w:p w:rsidR="00E7460F" w:rsidRPr="00440A86" w:rsidRDefault="00E7460F" w:rsidP="00E7460F">
      <w:pPr>
        <w:shd w:val="clear" w:color="auto" w:fill="FFFFFF"/>
        <w:spacing w:line="336" w:lineRule="atLeast"/>
        <w:jc w:val="center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3.</w:t>
      </w:r>
      <w:r w:rsidR="00DF67E4">
        <w:rPr>
          <w:color w:val="141414"/>
          <w:lang w:eastAsia="ru-RU"/>
        </w:rPr>
        <w:t> </w:t>
      </w:r>
      <w:r w:rsidRPr="00440A86">
        <w:rPr>
          <w:color w:val="141414"/>
          <w:lang w:eastAsia="ru-RU"/>
        </w:rPr>
        <w:t>ОТВЕТСТВЕННОСТЬ СТОРОН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3.1. </w:t>
      </w:r>
      <w:r w:rsidRPr="00440A86">
        <w:rPr>
          <w:color w:val="141414"/>
          <w:lang w:eastAsia="ru-RU"/>
        </w:rPr>
        <w:t>За нарушение условий настоящего Договора стороны несутответственность, предусмотренную действующим законодательством Российской Федерации и настоящим договором.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3.2. </w:t>
      </w:r>
      <w:r w:rsidRPr="00440A86">
        <w:rPr>
          <w:color w:val="141414"/>
          <w:lang w:eastAsia="ru-RU"/>
        </w:rPr>
        <w:t>Сторона-2 несет имущественную ответственность в случае ухудшения состояния торгового места, а также совершения иных виновных действий, повлекших причинение вреда Стороне-1, в полном объеме в соответствии с действующим законодательством Российской Федерации.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3.3. </w:t>
      </w:r>
      <w:r w:rsidRPr="00440A86">
        <w:rPr>
          <w:color w:val="141414"/>
          <w:lang w:eastAsia="ru-RU"/>
        </w:rPr>
        <w:t xml:space="preserve">Ни одна из сторон не будет нести ответственность по настоящему Договору, если </w:t>
      </w:r>
      <w:proofErr w:type="gramStart"/>
      <w:r w:rsidRPr="00440A86">
        <w:rPr>
          <w:color w:val="141414"/>
          <w:lang w:eastAsia="ru-RU"/>
        </w:rPr>
        <w:t>неисполнение</w:t>
      </w:r>
      <w:proofErr w:type="gramEnd"/>
      <w:r w:rsidRPr="00440A86">
        <w:rPr>
          <w:color w:val="141414"/>
          <w:lang w:eastAsia="ru-RU"/>
        </w:rPr>
        <w:t xml:space="preserve"> либо ненадлежащее исполнение обязательств настоящего Договора было вызвано обстоятельствами непреодолимой силы, а именно: пожар, наводнение, иное стихийное бедствие либо чрезвычайное обстоятельство, которые нельзя было предотвратить всеми доступными, разумными и законными мерами, а также в связи со вступлением в законную силу нормативных актов органов государственной власти, которые своим действием делают невозможным надлежащее исполнение обязательств настоящего Договора. Сторона, у которой возникло такое обстоятельство, обязана в максимально короткий срок уведомить об этом другую сторону.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3.4. </w:t>
      </w:r>
      <w:r w:rsidRPr="00440A86">
        <w:rPr>
          <w:color w:val="141414"/>
          <w:lang w:eastAsia="ru-RU"/>
        </w:rPr>
        <w:t>Сторона-1 не несет ответственности в случае порчи или хищения имущества Стороны-2 во время работы ярмарки.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lastRenderedPageBreak/>
        <w:t>3.5. </w:t>
      </w:r>
      <w:r w:rsidRPr="00440A86">
        <w:rPr>
          <w:color w:val="141414"/>
          <w:lang w:eastAsia="ru-RU"/>
        </w:rPr>
        <w:t>Применение санкций, определенных настоящим Договором, не освобождает Сторону-2 от выполнения возложенных на нее обязательств или устранения нарушений.</w:t>
      </w:r>
    </w:p>
    <w:p w:rsidR="00E7460F" w:rsidRPr="00440A86" w:rsidRDefault="00E7460F" w:rsidP="00E7460F">
      <w:pPr>
        <w:shd w:val="clear" w:color="auto" w:fill="FFFFFF"/>
        <w:spacing w:line="336" w:lineRule="atLeast"/>
        <w:ind w:firstLine="851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 </w:t>
      </w:r>
    </w:p>
    <w:p w:rsidR="00E7460F" w:rsidRPr="00440A86" w:rsidRDefault="00E7460F" w:rsidP="00E7460F">
      <w:pPr>
        <w:shd w:val="clear" w:color="auto" w:fill="FFFFFF"/>
        <w:spacing w:line="336" w:lineRule="atLeast"/>
        <w:jc w:val="center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4.</w:t>
      </w:r>
      <w:r>
        <w:rPr>
          <w:color w:val="141414"/>
          <w:lang w:eastAsia="ru-RU"/>
        </w:rPr>
        <w:t> </w:t>
      </w:r>
      <w:r w:rsidRPr="00440A86">
        <w:rPr>
          <w:color w:val="141414"/>
          <w:lang w:eastAsia="ru-RU"/>
        </w:rPr>
        <w:t>ПОРЯДОК ИЗМЕНЕНИЯ И РАСТОРЖЕНИЯ ДОГОВОРА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4.1. </w:t>
      </w:r>
      <w:r w:rsidRPr="00440A86">
        <w:rPr>
          <w:color w:val="141414"/>
          <w:lang w:eastAsia="ru-RU"/>
        </w:rPr>
        <w:t xml:space="preserve">Настоящий договор может </w:t>
      </w:r>
      <w:proofErr w:type="gramStart"/>
      <w:r w:rsidRPr="00440A86">
        <w:rPr>
          <w:color w:val="141414"/>
          <w:lang w:eastAsia="ru-RU"/>
        </w:rPr>
        <w:t>быть</w:t>
      </w:r>
      <w:proofErr w:type="gramEnd"/>
      <w:r w:rsidRPr="00440A86">
        <w:rPr>
          <w:color w:val="141414"/>
          <w:lang w:eastAsia="ru-RU"/>
        </w:rPr>
        <w:t xml:space="preserve"> досрочно расторгнут в следующих случаях: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1) </w:t>
      </w:r>
      <w:r w:rsidRPr="00440A86">
        <w:rPr>
          <w:color w:val="141414"/>
          <w:lang w:eastAsia="ru-RU"/>
        </w:rPr>
        <w:t>по соглашению сторон;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2) </w:t>
      </w:r>
      <w:r w:rsidRPr="00440A86">
        <w:rPr>
          <w:color w:val="141414"/>
          <w:lang w:eastAsia="ru-RU"/>
        </w:rPr>
        <w:t>в одностороннем порядке любой из сторон при выявлении нарушений условий договора, уведомив об этом вторую сторону за один день до расторжения договора;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3) </w:t>
      </w:r>
      <w:r w:rsidRPr="00440A86">
        <w:rPr>
          <w:color w:val="141414"/>
          <w:lang w:eastAsia="ru-RU"/>
        </w:rPr>
        <w:t>в одностороннем порядке Стороной 1 в случае неисполнения Стороной-2 подпункта 18 пункта 2.4 более двух раз, а также по иным основаниям, указанным в подпункте 4 пункта 2.1 настоящего Договора, уведомив об этом вторую сторону за один день до расторжения договора.</w:t>
      </w:r>
    </w:p>
    <w:p w:rsidR="00E7460F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4.2</w:t>
      </w:r>
      <w:r>
        <w:rPr>
          <w:color w:val="141414"/>
          <w:lang w:eastAsia="ru-RU"/>
        </w:rPr>
        <w:t>. </w:t>
      </w:r>
      <w:r w:rsidRPr="00440A86">
        <w:rPr>
          <w:color w:val="141414"/>
          <w:lang w:eastAsia="ru-RU"/>
        </w:rPr>
        <w:t>Любые изменения и дополнения к настоящему договору действительны, если они совершены в письменной форме и подписаны сторонами.</w:t>
      </w:r>
    </w:p>
    <w:p w:rsidR="00DF67E4" w:rsidRPr="00440A86" w:rsidRDefault="00DF67E4" w:rsidP="00E7460F">
      <w:pPr>
        <w:shd w:val="clear" w:color="auto" w:fill="FFFFFF"/>
        <w:spacing w:line="336" w:lineRule="atLeast"/>
        <w:ind w:firstLine="851"/>
        <w:jc w:val="both"/>
        <w:rPr>
          <w:color w:val="141414"/>
          <w:lang w:eastAsia="ru-RU"/>
        </w:rPr>
      </w:pPr>
    </w:p>
    <w:p w:rsidR="00E7460F" w:rsidRPr="00440A86" w:rsidRDefault="00E7460F" w:rsidP="00E7460F">
      <w:pPr>
        <w:shd w:val="clear" w:color="auto" w:fill="FFFFFF"/>
        <w:spacing w:line="336" w:lineRule="atLeast"/>
        <w:jc w:val="center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5.</w:t>
      </w:r>
      <w:r>
        <w:rPr>
          <w:color w:val="141414"/>
          <w:lang w:eastAsia="ru-RU"/>
        </w:rPr>
        <w:t> </w:t>
      </w:r>
      <w:r w:rsidRPr="00440A86">
        <w:rPr>
          <w:color w:val="141414"/>
          <w:lang w:eastAsia="ru-RU"/>
        </w:rPr>
        <w:t>ЗАКЛЮЧИТЕЛЬНЫЕ ПОЛОЖЕНИЯ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5.1. </w:t>
      </w:r>
      <w:r w:rsidRPr="00440A86">
        <w:rPr>
          <w:color w:val="141414"/>
          <w:lang w:eastAsia="ru-RU"/>
        </w:rPr>
        <w:t>Настоящий Договор составлен в 2-х экземплярах, имеющих одинаковую юридическую силу, по одному для каждой из сторон.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5.2. </w:t>
      </w:r>
      <w:r w:rsidRPr="00440A86">
        <w:rPr>
          <w:color w:val="141414"/>
          <w:lang w:eastAsia="ru-RU"/>
        </w:rPr>
        <w:t>Приложения к настоящему Договору являются его неотъемлемыми частями.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5.3. </w:t>
      </w:r>
      <w:r w:rsidRPr="00440A86">
        <w:rPr>
          <w:color w:val="141414"/>
          <w:lang w:eastAsia="ru-RU"/>
        </w:rPr>
        <w:t>Все споры между сторонами решаются посредством переговоров. В случае не достижения согласия, все спорные вопросы передаются на рассмотрение арбитражного суда в порядке, установленном действующим законодательством.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>
        <w:rPr>
          <w:color w:val="141414"/>
          <w:lang w:eastAsia="ru-RU"/>
        </w:rPr>
        <w:t>5.4. </w:t>
      </w:r>
      <w:r w:rsidRPr="00440A86">
        <w:rPr>
          <w:color w:val="141414"/>
          <w:lang w:eastAsia="ru-RU"/>
        </w:rPr>
        <w:t>По всем вопросам, не урегулированным настоящим договором, стороны руководствуются действующим законодательством РФ.</w:t>
      </w:r>
    </w:p>
    <w:p w:rsidR="00E7460F" w:rsidRPr="00440A86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5.5. Срок действия Договора с «</w:t>
      </w:r>
      <w:r w:rsidR="004E1321">
        <w:rPr>
          <w:color w:val="141414"/>
          <w:lang w:eastAsia="ru-RU"/>
        </w:rPr>
        <w:t>___</w:t>
      </w:r>
      <w:r w:rsidRPr="00440A86">
        <w:rPr>
          <w:color w:val="141414"/>
          <w:lang w:eastAsia="ru-RU"/>
        </w:rPr>
        <w:t xml:space="preserve">» </w:t>
      </w:r>
      <w:r w:rsidR="004E1321">
        <w:rPr>
          <w:color w:val="141414"/>
          <w:lang w:eastAsia="ru-RU"/>
        </w:rPr>
        <w:t xml:space="preserve">________ года </w:t>
      </w:r>
      <w:r w:rsidRPr="00440A86">
        <w:rPr>
          <w:color w:val="141414"/>
          <w:lang w:eastAsia="ru-RU"/>
        </w:rPr>
        <w:t xml:space="preserve"> </w:t>
      </w:r>
      <w:proofErr w:type="gramStart"/>
      <w:r w:rsidRPr="00440A86">
        <w:rPr>
          <w:color w:val="141414"/>
          <w:lang w:eastAsia="ru-RU"/>
        </w:rPr>
        <w:t>по</w:t>
      </w:r>
      <w:proofErr w:type="gramEnd"/>
      <w:r w:rsidRPr="00440A86">
        <w:rPr>
          <w:color w:val="141414"/>
          <w:lang w:eastAsia="ru-RU"/>
        </w:rPr>
        <w:t xml:space="preserve"> </w:t>
      </w:r>
      <w:r w:rsidR="003E48E1">
        <w:rPr>
          <w:color w:val="141414"/>
          <w:lang w:eastAsia="ru-RU"/>
        </w:rPr>
        <w:t xml:space="preserve"> </w:t>
      </w:r>
      <w:r w:rsidRPr="00440A86">
        <w:rPr>
          <w:color w:val="141414"/>
          <w:lang w:eastAsia="ru-RU"/>
        </w:rPr>
        <w:t>«</w:t>
      </w:r>
      <w:r w:rsidR="004E1321">
        <w:rPr>
          <w:color w:val="141414"/>
          <w:lang w:eastAsia="ru-RU"/>
        </w:rPr>
        <w:t>___</w:t>
      </w:r>
      <w:r w:rsidRPr="00440A86">
        <w:rPr>
          <w:color w:val="141414"/>
          <w:lang w:eastAsia="ru-RU"/>
        </w:rPr>
        <w:t xml:space="preserve">» </w:t>
      </w:r>
      <w:r w:rsidR="004E1321">
        <w:rPr>
          <w:color w:val="141414"/>
          <w:lang w:eastAsia="ru-RU"/>
        </w:rPr>
        <w:t>_______ года.</w:t>
      </w:r>
    </w:p>
    <w:p w:rsidR="00E7460F" w:rsidRPr="00440A86" w:rsidRDefault="00E7460F" w:rsidP="00E7460F">
      <w:pPr>
        <w:shd w:val="clear" w:color="auto" w:fill="FFFFFF"/>
        <w:spacing w:line="336" w:lineRule="atLeast"/>
        <w:jc w:val="center"/>
        <w:rPr>
          <w:color w:val="141414"/>
          <w:lang w:eastAsia="ru-RU"/>
        </w:rPr>
      </w:pPr>
    </w:p>
    <w:p w:rsidR="00E7460F" w:rsidRPr="00440A86" w:rsidRDefault="00E7460F" w:rsidP="00E7460F">
      <w:pPr>
        <w:shd w:val="clear" w:color="auto" w:fill="FFFFFF"/>
        <w:spacing w:line="336" w:lineRule="atLeast"/>
        <w:jc w:val="center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6. РЕКВИЗИТЫ И ПОДПИСИ СТОРОН</w:t>
      </w:r>
    </w:p>
    <w:p w:rsidR="00E7460F" w:rsidRPr="00440A86" w:rsidRDefault="00E7460F" w:rsidP="00E7460F">
      <w:pPr>
        <w:shd w:val="clear" w:color="auto" w:fill="FFFFFF"/>
        <w:spacing w:line="336" w:lineRule="atLeast"/>
        <w:jc w:val="center"/>
        <w:rPr>
          <w:color w:val="141414"/>
          <w:lang w:eastAsia="ru-RU"/>
        </w:rPr>
      </w:pPr>
    </w:p>
    <w:tbl>
      <w:tblPr>
        <w:tblW w:w="0" w:type="auto"/>
        <w:tblLook w:val="04A0"/>
      </w:tblPr>
      <w:tblGrid>
        <w:gridCol w:w="4361"/>
        <w:gridCol w:w="1134"/>
        <w:gridCol w:w="4357"/>
      </w:tblGrid>
      <w:tr w:rsidR="00E7460F" w:rsidRPr="00440A86" w:rsidTr="0073304F">
        <w:tc>
          <w:tcPr>
            <w:tcW w:w="4361" w:type="dxa"/>
          </w:tcPr>
          <w:p w:rsidR="00E7460F" w:rsidRPr="00440A86" w:rsidRDefault="00E7460F" w:rsidP="0073304F">
            <w:pPr>
              <w:jc w:val="center"/>
            </w:pPr>
            <w:r w:rsidRPr="00440A86">
              <w:t>Администрация</w:t>
            </w:r>
          </w:p>
        </w:tc>
        <w:tc>
          <w:tcPr>
            <w:tcW w:w="1134" w:type="dxa"/>
          </w:tcPr>
          <w:p w:rsidR="00E7460F" w:rsidRPr="00440A86" w:rsidRDefault="00E7460F" w:rsidP="0073304F"/>
        </w:tc>
        <w:tc>
          <w:tcPr>
            <w:tcW w:w="4357" w:type="dxa"/>
          </w:tcPr>
          <w:p w:rsidR="00E7460F" w:rsidRPr="00440A86" w:rsidRDefault="00E7460F" w:rsidP="0073304F">
            <w:r w:rsidRPr="00440A86">
              <w:t xml:space="preserve">        Заявитель</w:t>
            </w:r>
          </w:p>
        </w:tc>
      </w:tr>
    </w:tbl>
    <w:tbl>
      <w:tblPr>
        <w:tblpPr w:leftFromText="180" w:rightFromText="180" w:vertAnchor="text" w:horzAnchor="margin" w:tblpY="162"/>
        <w:tblW w:w="0" w:type="auto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4536"/>
        <w:gridCol w:w="5102"/>
      </w:tblGrid>
      <w:tr w:rsidR="00FD0957" w:rsidRPr="00440A86" w:rsidTr="00FD0957">
        <w:trPr>
          <w:trHeight w:val="2314"/>
          <w:tblCellSpacing w:w="0" w:type="dxa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0957" w:rsidRPr="00440A86" w:rsidRDefault="00FD0957" w:rsidP="00FD0957">
            <w:pPr>
              <w:spacing w:line="336" w:lineRule="atLeast"/>
              <w:rPr>
                <w:color w:val="141414"/>
                <w:lang w:eastAsia="ru-RU"/>
              </w:rPr>
            </w:pPr>
            <w:r w:rsidRPr="00440A86">
              <w:rPr>
                <w:color w:val="141414"/>
                <w:lang w:eastAsia="ru-RU"/>
              </w:rPr>
              <w:t>Администрация Брюховецкого сельского поселения Брюховецкого района</w:t>
            </w:r>
          </w:p>
          <w:p w:rsidR="00FD0957" w:rsidRPr="00440A86" w:rsidRDefault="00FD0957" w:rsidP="00FD0957">
            <w:pPr>
              <w:spacing w:line="336" w:lineRule="atLeast"/>
              <w:rPr>
                <w:color w:val="141414"/>
                <w:lang w:eastAsia="ru-RU"/>
              </w:rPr>
            </w:pPr>
            <w:r w:rsidRPr="00440A86">
              <w:rPr>
                <w:color w:val="141414"/>
                <w:lang w:eastAsia="ru-RU"/>
              </w:rPr>
              <w:t xml:space="preserve">352750, </w:t>
            </w:r>
            <w:proofErr w:type="spellStart"/>
            <w:r w:rsidRPr="00440A86">
              <w:rPr>
                <w:color w:val="141414"/>
                <w:lang w:eastAsia="ru-RU"/>
              </w:rPr>
              <w:t>ст-ца</w:t>
            </w:r>
            <w:proofErr w:type="spellEnd"/>
            <w:r w:rsidRPr="00440A86">
              <w:rPr>
                <w:color w:val="141414"/>
                <w:lang w:eastAsia="ru-RU"/>
              </w:rPr>
              <w:t xml:space="preserve"> Брюховецкая,</w:t>
            </w:r>
          </w:p>
          <w:p w:rsidR="00FD0957" w:rsidRPr="00440A86" w:rsidRDefault="00FD0957" w:rsidP="00FD0957">
            <w:pPr>
              <w:spacing w:line="336" w:lineRule="atLeast"/>
              <w:rPr>
                <w:color w:val="141414"/>
                <w:lang w:eastAsia="ru-RU"/>
              </w:rPr>
            </w:pPr>
            <w:r w:rsidRPr="00440A86">
              <w:rPr>
                <w:color w:val="141414"/>
                <w:lang w:eastAsia="ru-RU"/>
              </w:rPr>
              <w:t>ул. Тимофеева, 6, т.2</w:t>
            </w:r>
            <w:r>
              <w:rPr>
                <w:color w:val="141414"/>
                <w:lang w:eastAsia="ru-RU"/>
              </w:rPr>
              <w:t>0001</w:t>
            </w:r>
          </w:p>
          <w:p w:rsidR="00FD0957" w:rsidRPr="00440A86" w:rsidRDefault="00FD0957" w:rsidP="00FD0957">
            <w:pPr>
              <w:spacing w:line="336" w:lineRule="atLeast"/>
              <w:rPr>
                <w:color w:val="141414"/>
                <w:lang w:eastAsia="ru-RU"/>
              </w:rPr>
            </w:pPr>
            <w:r w:rsidRPr="00440A86">
              <w:rPr>
                <w:color w:val="141414"/>
                <w:lang w:eastAsia="ru-RU"/>
              </w:rPr>
              <w:t>Глава Брюховецкого сельского поселения Брюховецкого района</w:t>
            </w:r>
          </w:p>
          <w:p w:rsidR="00FD0957" w:rsidRPr="00440A86" w:rsidRDefault="00FD0957" w:rsidP="00FD0957">
            <w:pPr>
              <w:spacing w:line="336" w:lineRule="atLeast"/>
              <w:rPr>
                <w:color w:val="141414"/>
                <w:lang w:eastAsia="ru-RU"/>
              </w:rPr>
            </w:pPr>
            <w:r w:rsidRPr="00440A86">
              <w:rPr>
                <w:color w:val="141414"/>
                <w:lang w:eastAsia="ru-RU"/>
              </w:rPr>
              <w:t>_________________</w:t>
            </w:r>
            <w:r>
              <w:rPr>
                <w:color w:val="141414"/>
                <w:lang w:eastAsia="ru-RU"/>
              </w:rPr>
              <w:t>__</w:t>
            </w:r>
            <w:r w:rsidRPr="00440A86">
              <w:rPr>
                <w:color w:val="141414"/>
                <w:lang w:eastAsia="ru-RU"/>
              </w:rPr>
              <w:t>_</w:t>
            </w:r>
            <w:r>
              <w:rPr>
                <w:color w:val="141414"/>
                <w:lang w:eastAsia="ru-RU"/>
              </w:rPr>
              <w:t xml:space="preserve"> (_______________)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pPr w:leftFromText="180" w:rightFromText="180" w:vertAnchor="text" w:horzAnchor="margin" w:tblpXSpec="right" w:tblpY="-162"/>
              <w:tblOverlap w:val="never"/>
              <w:tblW w:w="0" w:type="auto"/>
              <w:tblLayout w:type="fixed"/>
              <w:tblLook w:val="04A0"/>
            </w:tblPr>
            <w:tblGrid>
              <w:gridCol w:w="4796"/>
            </w:tblGrid>
            <w:tr w:rsidR="00FD0957" w:rsidRPr="00440A86" w:rsidTr="007112C4">
              <w:tc>
                <w:tcPr>
                  <w:tcW w:w="4796" w:type="dxa"/>
                </w:tcPr>
                <w:p w:rsidR="00FD0957" w:rsidRPr="00E6131F" w:rsidRDefault="00FD0957" w:rsidP="00FD0957">
                  <w:r>
                    <w:t>______________________________________________________________________________________________________________________________________________________________________________________________</w:t>
                  </w:r>
                </w:p>
                <w:p w:rsidR="00FD0957" w:rsidRDefault="00FD0957" w:rsidP="00FD0957">
                  <w:r>
                    <w:t>______________________________________</w:t>
                  </w:r>
                </w:p>
                <w:p w:rsidR="00FD0957" w:rsidRPr="00FD0957" w:rsidRDefault="00FD0957" w:rsidP="00FD0957">
                  <w:pPr>
                    <w:rPr>
                      <w:color w:val="141414"/>
                      <w:sz w:val="16"/>
                      <w:szCs w:val="16"/>
                      <w:lang w:eastAsia="ru-RU"/>
                    </w:rPr>
                  </w:pPr>
                </w:p>
                <w:p w:rsidR="00FD0957" w:rsidRPr="00FD0957" w:rsidRDefault="00FD0957" w:rsidP="00FD0957">
                  <w:pPr>
                    <w:rPr>
                      <w:color w:val="141414"/>
                      <w:sz w:val="16"/>
                      <w:szCs w:val="16"/>
                      <w:lang w:eastAsia="ru-RU"/>
                    </w:rPr>
                  </w:pPr>
                </w:p>
                <w:p w:rsidR="00FD0957" w:rsidRPr="00440A86" w:rsidRDefault="00FD0957" w:rsidP="00FD0957">
                  <w:r w:rsidRPr="00440A86">
                    <w:rPr>
                      <w:color w:val="141414"/>
                      <w:lang w:eastAsia="ru-RU"/>
                    </w:rPr>
                    <w:t>________________</w:t>
                  </w:r>
                  <w:r>
                    <w:rPr>
                      <w:color w:val="141414"/>
                      <w:lang w:eastAsia="ru-RU"/>
                    </w:rPr>
                    <w:t>__</w:t>
                  </w:r>
                  <w:r w:rsidRPr="00440A86">
                    <w:rPr>
                      <w:color w:val="141414"/>
                      <w:lang w:eastAsia="ru-RU"/>
                    </w:rPr>
                    <w:t>_</w:t>
                  </w:r>
                  <w:r>
                    <w:rPr>
                      <w:color w:val="141414"/>
                      <w:lang w:eastAsia="ru-RU"/>
                    </w:rPr>
                    <w:t xml:space="preserve"> (_______________)</w:t>
                  </w:r>
                </w:p>
              </w:tc>
            </w:tr>
          </w:tbl>
          <w:p w:rsidR="00FD0957" w:rsidRPr="00440A86" w:rsidRDefault="00FD0957" w:rsidP="00FD0957">
            <w:pPr>
              <w:spacing w:line="336" w:lineRule="atLeast"/>
              <w:rPr>
                <w:color w:val="141414"/>
                <w:lang w:eastAsia="ru-RU"/>
              </w:rPr>
            </w:pPr>
          </w:p>
        </w:tc>
      </w:tr>
    </w:tbl>
    <w:p w:rsidR="00E7460F" w:rsidRPr="00440A86" w:rsidRDefault="00E7460F" w:rsidP="00E7460F">
      <w:pPr>
        <w:shd w:val="clear" w:color="auto" w:fill="FFFFFF"/>
        <w:spacing w:line="336" w:lineRule="atLeast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 М.П.</w:t>
      </w:r>
      <w:r w:rsidR="004E1321">
        <w:rPr>
          <w:color w:val="141414"/>
          <w:lang w:eastAsia="ru-RU"/>
        </w:rPr>
        <w:t xml:space="preserve">                                                                             </w:t>
      </w:r>
      <w:r w:rsidR="004E1321" w:rsidRPr="00440A86">
        <w:rPr>
          <w:color w:val="141414"/>
          <w:lang w:eastAsia="ru-RU"/>
        </w:rPr>
        <w:t>М.П.</w:t>
      </w:r>
      <w:r w:rsidR="004E1321">
        <w:rPr>
          <w:color w:val="141414"/>
          <w:lang w:eastAsia="ru-RU"/>
        </w:rPr>
        <w:t xml:space="preserve"> </w:t>
      </w:r>
    </w:p>
    <w:p w:rsidR="00E7460F" w:rsidRPr="00FD0957" w:rsidRDefault="00E7460F" w:rsidP="00E7460F">
      <w:pPr>
        <w:rPr>
          <w:sz w:val="28"/>
          <w:szCs w:val="28"/>
        </w:rPr>
      </w:pPr>
    </w:p>
    <w:p w:rsidR="00E7460F" w:rsidRPr="00FD0957" w:rsidRDefault="00E7460F" w:rsidP="00E7460F">
      <w:pPr>
        <w:rPr>
          <w:sz w:val="28"/>
          <w:szCs w:val="28"/>
        </w:rPr>
      </w:pPr>
    </w:p>
    <w:p w:rsidR="005C5C65" w:rsidRPr="00FD0957" w:rsidRDefault="005C5C65">
      <w:pPr>
        <w:rPr>
          <w:sz w:val="28"/>
          <w:szCs w:val="28"/>
        </w:rPr>
      </w:pP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Брюховецкого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Брюховецкого района, начальник </w:t>
      </w: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отдела по социальным вопросам, торговле, </w:t>
      </w: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взаимодействию с общественностью </w:t>
      </w: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>и правоохранительными органами                                                     Л.В. Карпенко</w:t>
      </w:r>
    </w:p>
    <w:sectPr w:rsidR="00FD0957" w:rsidSect="00440A86">
      <w:pgSz w:w="11906" w:h="16838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60F"/>
    <w:rsid w:val="00213C5B"/>
    <w:rsid w:val="002775C1"/>
    <w:rsid w:val="003E48E1"/>
    <w:rsid w:val="004D1BD1"/>
    <w:rsid w:val="004E1321"/>
    <w:rsid w:val="005C5C65"/>
    <w:rsid w:val="00651F03"/>
    <w:rsid w:val="006B04AF"/>
    <w:rsid w:val="00751CA3"/>
    <w:rsid w:val="00786F99"/>
    <w:rsid w:val="008D6B04"/>
    <w:rsid w:val="00975907"/>
    <w:rsid w:val="00A223AB"/>
    <w:rsid w:val="00A3794A"/>
    <w:rsid w:val="00BD459C"/>
    <w:rsid w:val="00D44098"/>
    <w:rsid w:val="00D768B7"/>
    <w:rsid w:val="00DF67E4"/>
    <w:rsid w:val="00E13DD6"/>
    <w:rsid w:val="00E7460F"/>
    <w:rsid w:val="00EC3ECC"/>
    <w:rsid w:val="00EE74A5"/>
    <w:rsid w:val="00F55EF1"/>
    <w:rsid w:val="00FD0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6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4E1321"/>
    <w:rPr>
      <w:b/>
      <w:bCs/>
      <w:color w:val="008000"/>
    </w:rPr>
  </w:style>
  <w:style w:type="character" w:customStyle="1" w:styleId="a4">
    <w:name w:val="Цветовое выделение"/>
    <w:uiPriority w:val="99"/>
    <w:rsid w:val="004E1321"/>
    <w:rPr>
      <w:b/>
      <w:bCs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4E13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132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6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1464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work3</Company>
  <LinksUpToDate>false</LinksUpToDate>
  <CharactersWithSpaces>9795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Наталья 3</cp:lastModifiedBy>
  <cp:revision>7</cp:revision>
  <cp:lastPrinted>2015-03-24T08:02:00Z</cp:lastPrinted>
  <dcterms:created xsi:type="dcterms:W3CDTF">2015-02-03T13:14:00Z</dcterms:created>
  <dcterms:modified xsi:type="dcterms:W3CDTF">2015-03-24T08:22:00Z</dcterms:modified>
</cp:coreProperties>
</file>